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8B" w:rsidRPr="007465AE" w:rsidRDefault="00867665" w:rsidP="007465AE">
      <w:pPr>
        <w:pStyle w:val="a6"/>
        <w:numPr>
          <w:ilvl w:val="0"/>
          <w:numId w:val="11"/>
        </w:numPr>
        <w:ind w:firstLineChars="0"/>
        <w:rPr>
          <w:rFonts w:ascii="Arial" w:eastAsia="幼圆" w:hAnsi="Arial" w:cs="Arial"/>
          <w:b/>
          <w:sz w:val="28"/>
          <w:szCs w:val="28"/>
        </w:rPr>
      </w:pPr>
      <w:r>
        <w:rPr>
          <w:rFonts w:ascii="Arial" w:eastAsia="幼圆" w:hAnsi="Arial" w:cs="Arial"/>
          <w:b/>
          <w:shadow/>
          <w:noProof/>
          <w:color w:val="0F243E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94615</wp:posOffset>
            </wp:positionV>
            <wp:extent cx="2438400" cy="937895"/>
            <wp:effectExtent l="19050" t="0" r="0" b="0"/>
            <wp:wrapNone/>
            <wp:docPr id="16" name="图片 1" descr="G:\欧洲留学\宣传资料\图片素材\地图及校徽\罗兹大学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欧洲留学\宣传资料\图片素材\地图及校徽\罗兹大学log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F8B" w:rsidRPr="007465AE">
        <w:rPr>
          <w:rFonts w:ascii="Arial" w:eastAsia="幼圆" w:hAnsi="Arial" w:cs="Arial"/>
          <w:b/>
          <w:shadow/>
          <w:color w:val="0F243E"/>
          <w:sz w:val="28"/>
          <w:szCs w:val="28"/>
        </w:rPr>
        <w:t>罗兹大学</w:t>
      </w:r>
      <w:r w:rsidR="007465AE" w:rsidRPr="007465AE">
        <w:rPr>
          <w:rFonts w:ascii="Arial" w:eastAsia="幼圆" w:hAnsi="Arial" w:cs="Arial"/>
          <w:b/>
          <w:shadow/>
          <w:color w:val="0F243E"/>
          <w:sz w:val="28"/>
          <w:szCs w:val="28"/>
        </w:rPr>
        <w:t>（</w:t>
      </w:r>
      <w:r w:rsidR="00DA4F8B" w:rsidRPr="007465AE">
        <w:rPr>
          <w:rFonts w:ascii="Arial" w:eastAsia="幼圆" w:hAnsi="Arial" w:cs="Arial"/>
          <w:b/>
          <w:shadow/>
          <w:color w:val="0F243E"/>
          <w:sz w:val="28"/>
          <w:szCs w:val="28"/>
        </w:rPr>
        <w:t>University of Lodz</w:t>
      </w:r>
      <w:r w:rsidR="007465AE" w:rsidRPr="007465AE">
        <w:rPr>
          <w:rFonts w:ascii="Arial" w:eastAsia="幼圆" w:hAnsi="Arial" w:cs="Arial"/>
          <w:b/>
          <w:shadow/>
          <w:color w:val="0F243E"/>
          <w:sz w:val="28"/>
          <w:szCs w:val="28"/>
        </w:rPr>
        <w:t>）</w:t>
      </w:r>
    </w:p>
    <w:p w:rsidR="00DA4F8B" w:rsidRPr="007465AE" w:rsidRDefault="00DA4F8B" w:rsidP="00867665">
      <w:pPr>
        <w:pStyle w:val="a6"/>
        <w:numPr>
          <w:ilvl w:val="0"/>
          <w:numId w:val="10"/>
        </w:numPr>
        <w:spacing w:before="240" w:line="360" w:lineRule="auto"/>
        <w:ind w:firstLineChars="0"/>
        <w:rPr>
          <w:rFonts w:ascii="Arial" w:eastAsia="幼圆" w:hAnsi="Arial" w:cs="Arial"/>
          <w:b/>
          <w:shadow/>
          <w:color w:val="0F243E"/>
          <w:sz w:val="28"/>
          <w:szCs w:val="28"/>
        </w:rPr>
      </w:pPr>
      <w:r w:rsidRPr="007465AE">
        <w:rPr>
          <w:rFonts w:ascii="Arial" w:eastAsia="幼圆" w:hAnsi="Arial" w:cs="Arial"/>
          <w:b/>
          <w:shadow/>
          <w:color w:val="0F243E"/>
          <w:sz w:val="28"/>
          <w:szCs w:val="28"/>
        </w:rPr>
        <w:t>学校简介</w:t>
      </w:r>
    </w:p>
    <w:p w:rsidR="00EA4BD6" w:rsidRPr="00EA4BD6" w:rsidRDefault="00EA4BD6" w:rsidP="00EA4BD6">
      <w:pPr>
        <w:spacing w:line="360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EA4BD6">
        <w:rPr>
          <w:rFonts w:ascii="Arial" w:eastAsia="幼圆" w:hAnsi="Arial" w:cs="Arial"/>
          <w:sz w:val="22"/>
          <w:szCs w:val="22"/>
        </w:rPr>
        <w:t>学校性质：公立</w:t>
      </w:r>
      <w:r>
        <w:rPr>
          <w:rFonts w:ascii="Arial" w:eastAsia="幼圆" w:hAnsi="Arial" w:cs="Arial" w:hint="eastAsia"/>
          <w:sz w:val="22"/>
          <w:szCs w:val="22"/>
        </w:rPr>
        <w:t>综合性</w:t>
      </w:r>
    </w:p>
    <w:p w:rsidR="00EA4BD6" w:rsidRPr="00EA4BD6" w:rsidRDefault="00EA4BD6" w:rsidP="00EA4BD6">
      <w:pPr>
        <w:spacing w:line="360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EA4BD6">
        <w:rPr>
          <w:rFonts w:ascii="Arial" w:eastAsia="幼圆" w:hAnsi="Arial" w:cs="Arial"/>
          <w:sz w:val="22"/>
          <w:szCs w:val="22"/>
        </w:rPr>
        <w:t>建校时间：</w:t>
      </w:r>
      <w:r w:rsidRPr="00EA4BD6">
        <w:rPr>
          <w:rFonts w:ascii="Arial" w:eastAsia="幼圆" w:hAnsi="Arial" w:cs="Arial"/>
          <w:sz w:val="22"/>
          <w:szCs w:val="22"/>
        </w:rPr>
        <w:t>1945</w:t>
      </w:r>
      <w:r w:rsidRPr="00EA4BD6">
        <w:rPr>
          <w:rFonts w:ascii="Arial" w:eastAsia="幼圆" w:hAnsi="Arial" w:cs="Arial"/>
          <w:sz w:val="22"/>
          <w:szCs w:val="22"/>
        </w:rPr>
        <w:t>年</w:t>
      </w:r>
    </w:p>
    <w:p w:rsidR="00DA4F8B" w:rsidRPr="007465AE" w:rsidRDefault="00DA4F8B" w:rsidP="007465AE">
      <w:pPr>
        <w:spacing w:line="360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学校网址：</w:t>
      </w:r>
      <w:r w:rsidRPr="007465AE">
        <w:rPr>
          <w:rFonts w:ascii="Arial" w:eastAsia="幼圆" w:hAnsi="Arial" w:cs="Arial"/>
          <w:sz w:val="22"/>
          <w:szCs w:val="22"/>
        </w:rPr>
        <w:t>www.uni.lodz.pl</w:t>
      </w:r>
    </w:p>
    <w:p w:rsidR="00DA4F8B" w:rsidRPr="007465AE" w:rsidRDefault="00DA4F8B" w:rsidP="007465AE">
      <w:pPr>
        <w:spacing w:line="360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学校位置：罗兹市（</w:t>
      </w:r>
      <w:r w:rsidRPr="007465AE">
        <w:rPr>
          <w:rFonts w:ascii="Arial" w:eastAsia="幼圆" w:hAnsi="Arial" w:cs="Arial"/>
          <w:sz w:val="22"/>
          <w:szCs w:val="22"/>
        </w:rPr>
        <w:t>Lodz</w:t>
      </w:r>
      <w:r w:rsidRPr="007465AE">
        <w:rPr>
          <w:rFonts w:ascii="Arial" w:eastAsia="幼圆" w:hAnsi="Arial" w:cs="Arial"/>
          <w:sz w:val="22"/>
          <w:szCs w:val="22"/>
        </w:rPr>
        <w:t>）</w:t>
      </w:r>
    </w:p>
    <w:p w:rsidR="00DA4F8B" w:rsidRPr="007465AE" w:rsidRDefault="00DA4F8B" w:rsidP="007465AE">
      <w:pPr>
        <w:spacing w:line="360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授予学历：学士，硕士，博士，高级博士</w:t>
      </w:r>
    </w:p>
    <w:p w:rsidR="00DA4F8B" w:rsidRDefault="00DA4F8B" w:rsidP="007465AE">
      <w:pPr>
        <w:spacing w:line="360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授课语种：英语，波兰语</w:t>
      </w:r>
      <w:r w:rsidR="00C01BFE" w:rsidRPr="007465AE">
        <w:rPr>
          <w:rFonts w:ascii="Arial" w:eastAsia="幼圆" w:hAnsi="Arial" w:cs="Arial"/>
          <w:sz w:val="22"/>
          <w:szCs w:val="22"/>
        </w:rPr>
        <w:t>，法语</w:t>
      </w:r>
    </w:p>
    <w:p w:rsidR="00C01BFE" w:rsidRPr="007465AE" w:rsidRDefault="00C01BFE" w:rsidP="007465AE">
      <w:pPr>
        <w:spacing w:before="240" w:line="276" w:lineRule="auto"/>
        <w:ind w:firstLineChars="200" w:firstLine="44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罗兹大学</w:t>
      </w:r>
      <w:r w:rsidR="00C90450" w:rsidRPr="007465AE">
        <w:rPr>
          <w:rFonts w:ascii="Arial" w:eastAsia="幼圆" w:hAnsi="Arial" w:cs="Arial"/>
          <w:sz w:val="22"/>
          <w:szCs w:val="22"/>
        </w:rPr>
        <w:t>始建于</w:t>
      </w:r>
      <w:r w:rsidR="00C90450" w:rsidRPr="007465AE">
        <w:rPr>
          <w:rFonts w:ascii="Arial" w:eastAsia="幼圆" w:hAnsi="Arial" w:cs="Arial"/>
          <w:sz w:val="22"/>
          <w:szCs w:val="22"/>
        </w:rPr>
        <w:t>1945</w:t>
      </w:r>
      <w:r w:rsidR="00C90450" w:rsidRPr="007465AE">
        <w:rPr>
          <w:rFonts w:ascii="Arial" w:eastAsia="幼圆" w:hAnsi="Arial" w:cs="Arial"/>
          <w:sz w:val="22"/>
          <w:szCs w:val="22"/>
        </w:rPr>
        <w:t>年，是波兰第二大城市罗兹最大的综合性国立大学，拥有波兰最大的现代化图书馆。学校设有</w:t>
      </w:r>
      <w:r w:rsidR="00C90450" w:rsidRPr="007465AE">
        <w:rPr>
          <w:rFonts w:ascii="Arial" w:eastAsia="幼圆" w:hAnsi="Arial" w:cs="Arial"/>
          <w:sz w:val="22"/>
          <w:szCs w:val="22"/>
        </w:rPr>
        <w:t>11</w:t>
      </w:r>
      <w:r w:rsidR="00C90450" w:rsidRPr="007465AE">
        <w:rPr>
          <w:rFonts w:ascii="Arial" w:eastAsia="幼圆" w:hAnsi="Arial" w:cs="Arial"/>
          <w:sz w:val="22"/>
          <w:szCs w:val="22"/>
        </w:rPr>
        <w:t>个院系和波兰</w:t>
      </w:r>
      <w:proofErr w:type="gramStart"/>
      <w:r w:rsidR="00C90450" w:rsidRPr="007465AE">
        <w:rPr>
          <w:rFonts w:ascii="Arial" w:eastAsia="幼圆" w:hAnsi="Arial" w:cs="Arial"/>
          <w:sz w:val="22"/>
          <w:szCs w:val="22"/>
        </w:rPr>
        <w:t>最</w:t>
      </w:r>
      <w:proofErr w:type="gramEnd"/>
      <w:r w:rsidR="00C90450" w:rsidRPr="007465AE">
        <w:rPr>
          <w:rFonts w:ascii="Arial" w:eastAsia="幼圆" w:hAnsi="Arial" w:cs="Arial"/>
          <w:sz w:val="22"/>
          <w:szCs w:val="22"/>
        </w:rPr>
        <w:t>权威的波兰语留学生学院，提供</w:t>
      </w:r>
      <w:r w:rsidR="00C90450" w:rsidRPr="007465AE">
        <w:rPr>
          <w:rFonts w:ascii="Arial" w:eastAsia="幼圆" w:hAnsi="Arial" w:cs="Arial"/>
          <w:sz w:val="22"/>
          <w:szCs w:val="22"/>
        </w:rPr>
        <w:t>40</w:t>
      </w:r>
      <w:r w:rsidR="00C90450" w:rsidRPr="007465AE">
        <w:rPr>
          <w:rFonts w:ascii="Arial" w:eastAsia="幼圆" w:hAnsi="Arial" w:cs="Arial"/>
          <w:sz w:val="22"/>
          <w:szCs w:val="22"/>
        </w:rPr>
        <w:t>个学科的</w:t>
      </w:r>
      <w:r w:rsidR="00C90450" w:rsidRPr="007465AE">
        <w:rPr>
          <w:rFonts w:ascii="Arial" w:eastAsia="幼圆" w:hAnsi="Arial" w:cs="Arial"/>
          <w:sz w:val="22"/>
          <w:szCs w:val="22"/>
        </w:rPr>
        <w:t>170</w:t>
      </w:r>
      <w:r w:rsidR="00C90450" w:rsidRPr="007465AE">
        <w:rPr>
          <w:rFonts w:ascii="Arial" w:eastAsia="幼圆" w:hAnsi="Arial" w:cs="Arial"/>
          <w:sz w:val="22"/>
          <w:szCs w:val="22"/>
        </w:rPr>
        <w:t>个专业可供选择。现有</w:t>
      </w:r>
      <w:r w:rsidR="00C90450" w:rsidRPr="007465AE">
        <w:rPr>
          <w:rFonts w:ascii="Arial" w:eastAsia="幼圆" w:hAnsi="Arial" w:cs="Arial"/>
          <w:sz w:val="22"/>
          <w:szCs w:val="22"/>
        </w:rPr>
        <w:t>47000</w:t>
      </w:r>
      <w:r w:rsidR="00C90450" w:rsidRPr="007465AE">
        <w:rPr>
          <w:rFonts w:ascii="Arial" w:eastAsia="幼圆" w:hAnsi="Arial" w:cs="Arial"/>
          <w:sz w:val="22"/>
          <w:szCs w:val="22"/>
        </w:rPr>
        <w:t>名学生，大学教职员工</w:t>
      </w:r>
      <w:r w:rsidR="00C90450" w:rsidRPr="007465AE">
        <w:rPr>
          <w:rFonts w:ascii="Arial" w:eastAsia="幼圆" w:hAnsi="Arial" w:cs="Arial"/>
          <w:sz w:val="22"/>
          <w:szCs w:val="22"/>
        </w:rPr>
        <w:t>2970</w:t>
      </w:r>
      <w:r w:rsidR="00C90450" w:rsidRPr="007465AE">
        <w:rPr>
          <w:rFonts w:ascii="Arial" w:eastAsia="幼圆" w:hAnsi="Arial" w:cs="Arial"/>
          <w:sz w:val="22"/>
          <w:szCs w:val="22"/>
        </w:rPr>
        <w:t>人，其中包括</w:t>
      </w:r>
      <w:r w:rsidR="00C90450" w:rsidRPr="007465AE">
        <w:rPr>
          <w:rFonts w:ascii="Arial" w:eastAsia="幼圆" w:hAnsi="Arial" w:cs="Arial"/>
          <w:sz w:val="22"/>
          <w:szCs w:val="22"/>
        </w:rPr>
        <w:t>560</w:t>
      </w:r>
      <w:r w:rsidR="00C90450" w:rsidRPr="007465AE">
        <w:rPr>
          <w:rFonts w:ascii="Arial" w:eastAsia="幼圆" w:hAnsi="Arial" w:cs="Arial"/>
          <w:sz w:val="22"/>
          <w:szCs w:val="22"/>
        </w:rPr>
        <w:t>名教授和</w:t>
      </w:r>
      <w:r w:rsidR="00C90450" w:rsidRPr="007465AE">
        <w:rPr>
          <w:rFonts w:ascii="Arial" w:eastAsia="幼圆" w:hAnsi="Arial" w:cs="Arial"/>
          <w:sz w:val="22"/>
          <w:szCs w:val="22"/>
        </w:rPr>
        <w:t>2360</w:t>
      </w:r>
      <w:r w:rsidR="00C90450" w:rsidRPr="007465AE">
        <w:rPr>
          <w:rFonts w:ascii="Arial" w:eastAsia="幼圆" w:hAnsi="Arial" w:cs="Arial"/>
          <w:sz w:val="22"/>
          <w:szCs w:val="22"/>
        </w:rPr>
        <w:t>名学者。</w:t>
      </w:r>
    </w:p>
    <w:p w:rsidR="007465AE" w:rsidRPr="007465AE" w:rsidRDefault="007465AE" w:rsidP="00867665">
      <w:pPr>
        <w:pStyle w:val="a6"/>
        <w:numPr>
          <w:ilvl w:val="0"/>
          <w:numId w:val="12"/>
        </w:numPr>
        <w:spacing w:before="24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  <w:szCs w:val="22"/>
        </w:rPr>
      </w:pPr>
      <w:r w:rsidRPr="007465AE">
        <w:rPr>
          <w:rFonts w:ascii="Arial" w:eastAsia="楷体" w:hAnsi="Arial" w:cs="Arial"/>
          <w:b/>
          <w:shadow/>
          <w:color w:val="002060"/>
          <w:sz w:val="28"/>
          <w:szCs w:val="22"/>
        </w:rPr>
        <w:t>学校评价</w:t>
      </w:r>
    </w:p>
    <w:p w:rsidR="007465AE" w:rsidRPr="007465AE" w:rsidRDefault="007465AE" w:rsidP="007465AE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《</w:t>
      </w:r>
      <w:proofErr w:type="spellStart"/>
      <w:r w:rsidRPr="007465AE">
        <w:rPr>
          <w:rFonts w:ascii="Arial" w:eastAsia="幼圆" w:hAnsi="Arial" w:cs="Arial"/>
          <w:sz w:val="22"/>
          <w:szCs w:val="22"/>
        </w:rPr>
        <w:t>Perspektywy</w:t>
      </w:r>
      <w:proofErr w:type="spellEnd"/>
      <w:r w:rsidRPr="007465AE">
        <w:rPr>
          <w:rFonts w:ascii="Arial" w:eastAsia="幼圆" w:hAnsi="Arial" w:cs="Arial"/>
          <w:sz w:val="22"/>
          <w:szCs w:val="22"/>
        </w:rPr>
        <w:t>》杂志评选波兰高校排名第</w:t>
      </w:r>
      <w:r w:rsidRPr="007465AE">
        <w:rPr>
          <w:rFonts w:ascii="Arial" w:eastAsia="幼圆" w:hAnsi="Arial" w:cs="Arial"/>
          <w:sz w:val="22"/>
          <w:szCs w:val="22"/>
        </w:rPr>
        <w:t>8</w:t>
      </w:r>
      <w:r w:rsidRPr="007465AE">
        <w:rPr>
          <w:rFonts w:ascii="Arial" w:eastAsia="幼圆" w:hAnsi="Arial" w:cs="Arial"/>
          <w:sz w:val="22"/>
          <w:szCs w:val="22"/>
        </w:rPr>
        <w:t>。</w:t>
      </w:r>
    </w:p>
    <w:p w:rsidR="007465AE" w:rsidRPr="007465AE" w:rsidRDefault="007465AE" w:rsidP="007465AE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英国</w:t>
      </w:r>
      <w:r w:rsidRPr="007465AE">
        <w:rPr>
          <w:rFonts w:ascii="Arial" w:eastAsia="幼圆" w:hAnsi="Arial" w:cs="Arial"/>
          <w:sz w:val="22"/>
          <w:szCs w:val="22"/>
        </w:rPr>
        <w:t xml:space="preserve">THE BRICS &amp; EMERGING ECONOMIES RANKINGS </w:t>
      </w:r>
      <w:r w:rsidRPr="007465AE">
        <w:rPr>
          <w:rFonts w:ascii="Arial" w:eastAsia="幼圆" w:hAnsi="Arial" w:cs="Arial"/>
          <w:sz w:val="22"/>
          <w:szCs w:val="22"/>
        </w:rPr>
        <w:t>排名第</w:t>
      </w:r>
      <w:r w:rsidRPr="007465AE">
        <w:rPr>
          <w:rFonts w:ascii="Arial" w:eastAsia="幼圆" w:hAnsi="Arial" w:cs="Arial"/>
          <w:sz w:val="22"/>
          <w:szCs w:val="22"/>
        </w:rPr>
        <w:t>100</w:t>
      </w:r>
      <w:r w:rsidRPr="007465AE">
        <w:rPr>
          <w:rFonts w:ascii="Arial" w:eastAsia="幼圆" w:hAnsi="Arial" w:cs="Arial"/>
          <w:sz w:val="22"/>
          <w:szCs w:val="22"/>
        </w:rPr>
        <w:t>。</w:t>
      </w:r>
    </w:p>
    <w:p w:rsidR="007465AE" w:rsidRPr="007465AE" w:rsidRDefault="007465AE" w:rsidP="00B81705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全球绿色大学排名第</w:t>
      </w:r>
      <w:r w:rsidRPr="007465AE">
        <w:rPr>
          <w:rFonts w:ascii="Arial" w:eastAsia="幼圆" w:hAnsi="Arial" w:cs="Arial"/>
          <w:sz w:val="22"/>
          <w:szCs w:val="22"/>
        </w:rPr>
        <w:t>91</w:t>
      </w:r>
      <w:r w:rsidRPr="007465AE">
        <w:rPr>
          <w:rFonts w:ascii="Arial" w:eastAsia="幼圆" w:hAnsi="Arial" w:cs="Arial"/>
          <w:sz w:val="22"/>
          <w:szCs w:val="22"/>
        </w:rPr>
        <w:t>名。</w:t>
      </w:r>
    </w:p>
    <w:p w:rsidR="00DA4F8B" w:rsidRPr="007465AE" w:rsidRDefault="00DA4F8B" w:rsidP="00867665">
      <w:pPr>
        <w:pStyle w:val="a6"/>
        <w:numPr>
          <w:ilvl w:val="0"/>
          <w:numId w:val="12"/>
        </w:numPr>
        <w:spacing w:before="24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  <w:szCs w:val="22"/>
        </w:rPr>
      </w:pPr>
      <w:r w:rsidRPr="007465AE">
        <w:rPr>
          <w:rFonts w:ascii="Arial" w:eastAsia="楷体" w:hAnsi="Arial" w:cs="Arial"/>
          <w:b/>
          <w:shadow/>
          <w:color w:val="002060"/>
          <w:sz w:val="28"/>
          <w:szCs w:val="22"/>
        </w:rPr>
        <w:t>学校优势</w:t>
      </w:r>
    </w:p>
    <w:p w:rsidR="00C90450" w:rsidRPr="007465AE" w:rsidRDefault="00C90450" w:rsidP="007465AE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罗兹大学与许多外国大学开展合作，参加多项国际研究计划，在罗兹大学学习的学生毕业时可以获得两所大学的学位。（罗兹大学目前与外国大学共</w:t>
      </w:r>
      <w:proofErr w:type="gramStart"/>
      <w:r w:rsidRPr="007465AE">
        <w:rPr>
          <w:rFonts w:ascii="Arial" w:eastAsia="幼圆" w:hAnsi="Arial" w:cs="Arial"/>
          <w:sz w:val="22"/>
          <w:szCs w:val="22"/>
        </w:rPr>
        <w:t>签定</w:t>
      </w:r>
      <w:proofErr w:type="gramEnd"/>
      <w:r w:rsidRPr="007465AE">
        <w:rPr>
          <w:rFonts w:ascii="Arial" w:eastAsia="幼圆" w:hAnsi="Arial" w:cs="Arial"/>
          <w:sz w:val="22"/>
          <w:szCs w:val="22"/>
        </w:rPr>
        <w:t>了</w:t>
      </w:r>
      <w:r w:rsidRPr="007465AE">
        <w:rPr>
          <w:rFonts w:ascii="Arial" w:eastAsia="幼圆" w:hAnsi="Arial" w:cs="Arial"/>
          <w:sz w:val="22"/>
          <w:szCs w:val="22"/>
        </w:rPr>
        <w:t>97</w:t>
      </w:r>
      <w:r w:rsidRPr="007465AE">
        <w:rPr>
          <w:rFonts w:ascii="Arial" w:eastAsia="幼圆" w:hAnsi="Arial" w:cs="Arial"/>
          <w:sz w:val="22"/>
          <w:szCs w:val="22"/>
        </w:rPr>
        <w:t>项协议，在</w:t>
      </w:r>
      <w:r w:rsidRPr="007465AE">
        <w:rPr>
          <w:rFonts w:ascii="Arial" w:eastAsia="幼圆" w:hAnsi="Arial" w:cs="Arial"/>
          <w:sz w:val="22"/>
          <w:szCs w:val="22"/>
        </w:rPr>
        <w:t>97</w:t>
      </w:r>
      <w:r w:rsidRPr="007465AE">
        <w:rPr>
          <w:rFonts w:ascii="Arial" w:eastAsia="幼圆" w:hAnsi="Arial" w:cs="Arial"/>
          <w:sz w:val="22"/>
          <w:szCs w:val="22"/>
        </w:rPr>
        <w:t>项协议中，其中有</w:t>
      </w:r>
      <w:r w:rsidRPr="007465AE">
        <w:rPr>
          <w:rFonts w:ascii="Arial" w:eastAsia="幼圆" w:hAnsi="Arial" w:cs="Arial"/>
          <w:sz w:val="22"/>
          <w:szCs w:val="22"/>
        </w:rPr>
        <w:t>35</w:t>
      </w:r>
      <w:r w:rsidRPr="007465AE">
        <w:rPr>
          <w:rFonts w:ascii="Arial" w:eastAsia="幼圆" w:hAnsi="Arial" w:cs="Arial"/>
          <w:sz w:val="22"/>
          <w:szCs w:val="22"/>
        </w:rPr>
        <w:t>项是由大学本身与外国大学</w:t>
      </w:r>
      <w:proofErr w:type="gramStart"/>
      <w:r w:rsidRPr="007465AE">
        <w:rPr>
          <w:rFonts w:ascii="Arial" w:eastAsia="幼圆" w:hAnsi="Arial" w:cs="Arial"/>
          <w:sz w:val="22"/>
          <w:szCs w:val="22"/>
        </w:rPr>
        <w:t>签定</w:t>
      </w:r>
      <w:proofErr w:type="gramEnd"/>
      <w:r w:rsidRPr="007465AE">
        <w:rPr>
          <w:rFonts w:ascii="Arial" w:eastAsia="幼圆" w:hAnsi="Arial" w:cs="Arial"/>
          <w:sz w:val="22"/>
          <w:szCs w:val="22"/>
        </w:rPr>
        <w:t>的，个别的一些系</w:t>
      </w:r>
      <w:proofErr w:type="gramStart"/>
      <w:r w:rsidRPr="007465AE">
        <w:rPr>
          <w:rFonts w:ascii="Arial" w:eastAsia="幼圆" w:hAnsi="Arial" w:cs="Arial"/>
          <w:sz w:val="22"/>
          <w:szCs w:val="22"/>
        </w:rPr>
        <w:t>签定</w:t>
      </w:r>
      <w:proofErr w:type="gramEnd"/>
      <w:r w:rsidRPr="007465AE">
        <w:rPr>
          <w:rFonts w:ascii="Arial" w:eastAsia="幼圆" w:hAnsi="Arial" w:cs="Arial"/>
          <w:sz w:val="22"/>
          <w:szCs w:val="22"/>
        </w:rPr>
        <w:t>了</w:t>
      </w:r>
      <w:r w:rsidRPr="007465AE">
        <w:rPr>
          <w:rFonts w:ascii="Arial" w:eastAsia="幼圆" w:hAnsi="Arial" w:cs="Arial"/>
          <w:sz w:val="22"/>
          <w:szCs w:val="22"/>
        </w:rPr>
        <w:t>62</w:t>
      </w:r>
      <w:r w:rsidRPr="007465AE">
        <w:rPr>
          <w:rFonts w:ascii="Arial" w:eastAsia="幼圆" w:hAnsi="Arial" w:cs="Arial"/>
          <w:sz w:val="22"/>
          <w:szCs w:val="22"/>
        </w:rPr>
        <w:t>项。其中有法国、美国及德国等国家的合作</w:t>
      </w:r>
      <w:r w:rsidRPr="007465AE">
        <w:rPr>
          <w:rFonts w:ascii="Arial" w:eastAsia="幼圆" w:hAnsi="Arial" w:cs="Arial"/>
          <w:sz w:val="22"/>
          <w:szCs w:val="22"/>
        </w:rPr>
        <w:t>)</w:t>
      </w:r>
    </w:p>
    <w:p w:rsidR="00C90450" w:rsidRPr="007465AE" w:rsidRDefault="00C90450" w:rsidP="007465AE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由于根据苏格拉底</w:t>
      </w:r>
      <w:r w:rsidRPr="007465AE">
        <w:rPr>
          <w:rFonts w:ascii="Arial" w:eastAsia="幼圆" w:hAnsi="Arial" w:cs="Arial"/>
          <w:sz w:val="22"/>
          <w:szCs w:val="22"/>
        </w:rPr>
        <w:t>/</w:t>
      </w:r>
      <w:r w:rsidRPr="007465AE">
        <w:rPr>
          <w:rFonts w:ascii="Arial" w:eastAsia="幼圆" w:hAnsi="Arial" w:cs="Arial"/>
          <w:sz w:val="22"/>
          <w:szCs w:val="22"/>
        </w:rPr>
        <w:t>伊拉兹马斯计划，在所有的学士学位计划中引进了欧洲学分转移系统（</w:t>
      </w:r>
      <w:r w:rsidRPr="007465AE">
        <w:rPr>
          <w:rFonts w:ascii="Arial" w:eastAsia="幼圆" w:hAnsi="Arial" w:cs="Arial"/>
          <w:sz w:val="22"/>
          <w:szCs w:val="22"/>
        </w:rPr>
        <w:t>ECTS</w:t>
      </w:r>
      <w:r w:rsidRPr="007465AE">
        <w:rPr>
          <w:rFonts w:ascii="Arial" w:eastAsia="幼圆" w:hAnsi="Arial" w:cs="Arial"/>
          <w:sz w:val="22"/>
          <w:szCs w:val="22"/>
        </w:rPr>
        <w:t>）并签署了</w:t>
      </w:r>
      <w:r w:rsidRPr="007465AE">
        <w:rPr>
          <w:rFonts w:ascii="Arial" w:eastAsia="幼圆" w:hAnsi="Arial" w:cs="Arial"/>
          <w:sz w:val="22"/>
          <w:szCs w:val="22"/>
        </w:rPr>
        <w:t>161</w:t>
      </w:r>
      <w:r w:rsidRPr="007465AE">
        <w:rPr>
          <w:rFonts w:ascii="Arial" w:eastAsia="幼圆" w:hAnsi="Arial" w:cs="Arial"/>
          <w:sz w:val="22"/>
          <w:szCs w:val="22"/>
        </w:rPr>
        <w:t>项双边协议，罗兹大学的学生现在可以在</w:t>
      </w:r>
      <w:r w:rsidRPr="007465AE">
        <w:rPr>
          <w:rFonts w:ascii="Arial" w:eastAsia="幼圆" w:hAnsi="Arial" w:cs="Arial"/>
          <w:sz w:val="22"/>
          <w:szCs w:val="22"/>
        </w:rPr>
        <w:t>23</w:t>
      </w:r>
      <w:r w:rsidRPr="007465AE">
        <w:rPr>
          <w:rFonts w:ascii="Arial" w:eastAsia="幼圆" w:hAnsi="Arial" w:cs="Arial"/>
          <w:sz w:val="22"/>
          <w:szCs w:val="22"/>
        </w:rPr>
        <w:t>个欧洲国家中学习。</w:t>
      </w:r>
    </w:p>
    <w:p w:rsidR="00C90450" w:rsidRPr="007465AE" w:rsidRDefault="00C90450" w:rsidP="007465AE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罗兹大学参加了由获得美国国际开发署（</w:t>
      </w:r>
      <w:r w:rsidRPr="007465AE">
        <w:rPr>
          <w:rFonts w:ascii="Arial" w:eastAsia="幼圆" w:hAnsi="Arial" w:cs="Arial"/>
          <w:sz w:val="22"/>
          <w:szCs w:val="22"/>
        </w:rPr>
        <w:t>USAID</w:t>
      </w:r>
      <w:r w:rsidRPr="007465AE">
        <w:rPr>
          <w:rFonts w:ascii="Arial" w:eastAsia="幼圆" w:hAnsi="Arial" w:cs="Arial"/>
          <w:sz w:val="22"/>
          <w:szCs w:val="22"/>
        </w:rPr>
        <w:t>）和科学技术部（</w:t>
      </w:r>
      <w:r w:rsidRPr="007465AE">
        <w:rPr>
          <w:rFonts w:ascii="Arial" w:eastAsia="幼圆" w:hAnsi="Arial" w:cs="Arial"/>
          <w:sz w:val="22"/>
          <w:szCs w:val="22"/>
        </w:rPr>
        <w:t>MOST</w:t>
      </w:r>
      <w:r w:rsidRPr="007465AE">
        <w:rPr>
          <w:rFonts w:ascii="Arial" w:eastAsia="幼圆" w:hAnsi="Arial" w:cs="Arial"/>
          <w:sz w:val="22"/>
          <w:szCs w:val="22"/>
        </w:rPr>
        <w:t>）计划资助的远程学习项目，学生们可以自行选择在波兰的任何一所大学学习。</w:t>
      </w:r>
    </w:p>
    <w:p w:rsidR="00E75C8A" w:rsidRDefault="00C90450" w:rsidP="007465AE">
      <w:pPr>
        <w:pStyle w:val="a6"/>
        <w:numPr>
          <w:ilvl w:val="0"/>
          <w:numId w:val="13"/>
        </w:numPr>
        <w:spacing w:line="360" w:lineRule="auto"/>
        <w:ind w:firstLineChars="0"/>
        <w:rPr>
          <w:rFonts w:ascii="Arial" w:eastAsia="幼圆" w:hAnsi="Arial" w:cs="Arial" w:hint="eastAsia"/>
          <w:sz w:val="22"/>
          <w:szCs w:val="22"/>
        </w:rPr>
      </w:pPr>
      <w:r w:rsidRPr="007465AE">
        <w:rPr>
          <w:rFonts w:ascii="Arial" w:eastAsia="幼圆" w:hAnsi="Arial" w:cs="Arial"/>
          <w:sz w:val="22"/>
          <w:szCs w:val="22"/>
        </w:rPr>
        <w:t>大学拥有一流的体育中心，内设游泳池、体育馆、健美和保健室。</w:t>
      </w:r>
    </w:p>
    <w:p w:rsidR="00B81705" w:rsidRDefault="00B81705" w:rsidP="00B81705">
      <w:pPr>
        <w:rPr>
          <w:rFonts w:hint="eastAsia"/>
        </w:rPr>
      </w:pPr>
    </w:p>
    <w:p w:rsidR="00B81705" w:rsidRPr="00B81705" w:rsidRDefault="00B81705" w:rsidP="00B81705"/>
    <w:p w:rsidR="007465AE" w:rsidRPr="007465AE" w:rsidRDefault="007465AE" w:rsidP="00867665">
      <w:pPr>
        <w:pStyle w:val="a6"/>
        <w:numPr>
          <w:ilvl w:val="0"/>
          <w:numId w:val="12"/>
        </w:numPr>
        <w:spacing w:before="24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  <w:szCs w:val="22"/>
        </w:rPr>
      </w:pPr>
      <w:r w:rsidRPr="007465AE">
        <w:rPr>
          <w:rFonts w:ascii="Arial" w:eastAsia="楷体" w:hAnsi="Arial" w:cs="Arial" w:hint="eastAsia"/>
          <w:b/>
          <w:shadow/>
          <w:color w:val="002060"/>
          <w:sz w:val="28"/>
          <w:szCs w:val="22"/>
        </w:rPr>
        <w:lastRenderedPageBreak/>
        <w:t>杰出校友</w:t>
      </w:r>
    </w:p>
    <w:tbl>
      <w:tblPr>
        <w:tblStyle w:val="a3"/>
        <w:tblW w:w="511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9"/>
        <w:gridCol w:w="4958"/>
      </w:tblGrid>
      <w:tr w:rsidR="007465AE" w:rsidRPr="007465AE" w:rsidTr="00B81705">
        <w:trPr>
          <w:jc w:val="center"/>
        </w:trPr>
        <w:tc>
          <w:tcPr>
            <w:tcW w:w="2569" w:type="pct"/>
            <w:vAlign w:val="center"/>
          </w:tcPr>
          <w:p w:rsidR="007465AE" w:rsidRPr="007465AE" w:rsidRDefault="007465AE" w:rsidP="007465AE">
            <w:pPr>
              <w:jc w:val="center"/>
              <w:rPr>
                <w:rFonts w:ascii="Arial" w:eastAsia="幼圆" w:hAnsi="Arial" w:cs="Arial"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548493" cy="2113808"/>
                  <wp:effectExtent l="19050" t="0" r="0" b="0"/>
                  <wp:docPr id="9" name="图片 12" descr="c:\users\pc\appdata\roaming\360se6\User Data\temp\220px-Marek_Belka_NB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\appdata\roaming\360se6\User Data\temp\220px-Marek_Belka_NB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987" cy="2115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1" w:type="pct"/>
            <w:vAlign w:val="center"/>
          </w:tcPr>
          <w:p w:rsidR="007465AE" w:rsidRPr="007465AE" w:rsidRDefault="007465AE" w:rsidP="007465AE">
            <w:pPr>
              <w:jc w:val="center"/>
              <w:rPr>
                <w:rFonts w:ascii="Arial" w:eastAsia="幼圆" w:hAnsi="Arial" w:cs="Arial"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399540" cy="1980099"/>
                  <wp:effectExtent l="19050" t="0" r="0" b="0"/>
                  <wp:docPr id="10" name="图片 8" descr="c:\users\pc\appdata\roaming\360se6\User Data\temp\a044ad345982b2b76317b57c32adcbef77099bf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appdata\roaming\360se6\User Data\temp\a044ad345982b2b76317b57c32adcbef77099bf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470" cy="19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5AE" w:rsidRPr="007465AE" w:rsidTr="00B81705">
        <w:trPr>
          <w:jc w:val="center"/>
        </w:trPr>
        <w:tc>
          <w:tcPr>
            <w:tcW w:w="2569" w:type="pct"/>
          </w:tcPr>
          <w:p w:rsidR="007465AE" w:rsidRPr="007465AE" w:rsidRDefault="007465AE" w:rsidP="007465AE">
            <w:pPr>
              <w:pStyle w:val="a6"/>
              <w:numPr>
                <w:ilvl w:val="0"/>
                <w:numId w:val="19"/>
              </w:numPr>
              <w:ind w:firstLineChars="0"/>
              <w:rPr>
                <w:rFonts w:ascii="Arial" w:eastAsia="幼圆" w:hAnsi="Arial" w:cs="Arial"/>
                <w:noProof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Professor Marek Belka, PhD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（马立克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 xml:space="preserve"> 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贝尔卡教授），波兰国家银行行长。</w:t>
            </w:r>
          </w:p>
        </w:tc>
        <w:tc>
          <w:tcPr>
            <w:tcW w:w="2431" w:type="pct"/>
          </w:tcPr>
          <w:p w:rsidR="007465AE" w:rsidRPr="007465AE" w:rsidRDefault="007465AE" w:rsidP="007465AE">
            <w:pPr>
              <w:pStyle w:val="a6"/>
              <w:numPr>
                <w:ilvl w:val="0"/>
                <w:numId w:val="19"/>
              </w:numPr>
              <w:ind w:firstLineChars="0"/>
              <w:rPr>
                <w:rFonts w:ascii="Arial" w:eastAsia="幼圆" w:hAnsi="Arial" w:cs="Arial"/>
                <w:noProof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Jean Frédéric Joliot-Curie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（让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·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弗雷德里克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·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约里奥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-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居里），法国物理学家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,1935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年诺贝尔化学奖获得者。获得荣誉学位。</w:t>
            </w:r>
          </w:p>
        </w:tc>
      </w:tr>
      <w:tr w:rsidR="007465AE" w:rsidRPr="007465AE" w:rsidTr="00B81705">
        <w:trPr>
          <w:jc w:val="center"/>
        </w:trPr>
        <w:tc>
          <w:tcPr>
            <w:tcW w:w="2569" w:type="pct"/>
          </w:tcPr>
          <w:p w:rsidR="007465AE" w:rsidRPr="007465AE" w:rsidRDefault="007465AE" w:rsidP="007465AE">
            <w:pPr>
              <w:jc w:val="center"/>
              <w:rPr>
                <w:rFonts w:ascii="Arial" w:eastAsia="幼圆" w:hAnsi="Arial" w:cs="Arial"/>
                <w:noProof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472625" cy="1980000"/>
                  <wp:effectExtent l="19050" t="0" r="0" b="0"/>
                  <wp:docPr id="11" name="图片 5" descr="c:\users\pc\appdata\roaming\360se6\User Data\temp\a71ea8d3fd1f41341b5e1714241f95cad1c85e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appdata\roaming\360se6\User Data\temp\a71ea8d3fd1f41341b5e1714241f95cad1c85e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625" cy="19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1" w:type="pct"/>
          </w:tcPr>
          <w:p w:rsidR="007465AE" w:rsidRPr="007465AE" w:rsidRDefault="007465AE" w:rsidP="007465AE">
            <w:pPr>
              <w:jc w:val="center"/>
              <w:rPr>
                <w:rFonts w:ascii="Arial" w:eastAsia="幼圆" w:hAnsi="Arial" w:cs="Arial"/>
                <w:noProof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485000" cy="1980000"/>
                  <wp:effectExtent l="19050" t="0" r="900" b="0"/>
                  <wp:docPr id="12" name="图片 2" descr="c:\users\pc\appdata\roaming\360se6\User Data\temp\a8ec8a13632762d0c6526883a2ec08fa513dc6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roaming\360se6\User Data\temp\a8ec8a13632762d0c6526883a2ec08fa513dc6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000" cy="19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5AE" w:rsidRPr="007465AE" w:rsidTr="00B81705">
        <w:trPr>
          <w:jc w:val="center"/>
        </w:trPr>
        <w:tc>
          <w:tcPr>
            <w:tcW w:w="2569" w:type="pct"/>
          </w:tcPr>
          <w:p w:rsidR="007465AE" w:rsidRPr="007465AE" w:rsidRDefault="007465AE" w:rsidP="007465AE">
            <w:pPr>
              <w:pStyle w:val="a6"/>
              <w:numPr>
                <w:ilvl w:val="0"/>
                <w:numId w:val="18"/>
              </w:numPr>
              <w:ind w:firstLineChars="0"/>
              <w:rPr>
                <w:rFonts w:ascii="Arial" w:eastAsia="幼圆" w:hAnsi="Arial" w:cs="Arial"/>
                <w:noProof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Margaret Hilda Thatcher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（玛格丽特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·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希尔达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·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撒切尔），第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49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任英国首相。获得荣誉学位。</w:t>
            </w:r>
          </w:p>
        </w:tc>
        <w:tc>
          <w:tcPr>
            <w:tcW w:w="2431" w:type="pct"/>
          </w:tcPr>
          <w:p w:rsidR="007465AE" w:rsidRPr="007465AE" w:rsidRDefault="007465AE" w:rsidP="007465AE">
            <w:pPr>
              <w:pStyle w:val="a6"/>
              <w:numPr>
                <w:ilvl w:val="0"/>
                <w:numId w:val="18"/>
              </w:numPr>
              <w:ind w:firstLineChars="0"/>
              <w:rPr>
                <w:rFonts w:ascii="Arial" w:eastAsia="幼圆" w:hAnsi="Arial" w:cs="Arial"/>
                <w:noProof/>
                <w:sz w:val="22"/>
                <w:szCs w:val="22"/>
              </w:rPr>
            </w:pP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Jose Manuel Durao Barroso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（若泽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•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曼努埃尔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•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杜朗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•</w:t>
            </w:r>
            <w:r w:rsidRPr="007465AE">
              <w:rPr>
                <w:rFonts w:ascii="Arial" w:eastAsia="幼圆" w:hAnsi="Arial" w:cs="Arial"/>
                <w:noProof/>
                <w:sz w:val="22"/>
                <w:szCs w:val="22"/>
              </w:rPr>
              <w:t>巴洛佐），欧洲联盟委员会主席。获得荣誉学位。</w:t>
            </w:r>
          </w:p>
        </w:tc>
      </w:tr>
    </w:tbl>
    <w:p w:rsidR="00EA4BD6" w:rsidRPr="00124420" w:rsidRDefault="00EA4BD6" w:rsidP="00EA4BD6">
      <w:pPr>
        <w:pStyle w:val="a6"/>
        <w:numPr>
          <w:ilvl w:val="0"/>
          <w:numId w:val="12"/>
        </w:numPr>
        <w:spacing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  <w:szCs w:val="22"/>
        </w:rPr>
      </w:pPr>
      <w:r w:rsidRPr="00124420">
        <w:rPr>
          <w:rFonts w:ascii="Arial" w:eastAsia="楷体" w:hAnsi="Arial" w:cs="Arial"/>
          <w:b/>
          <w:shadow/>
          <w:color w:val="002060"/>
          <w:sz w:val="28"/>
        </w:rPr>
        <w:t>专业、学费（仅供参考，以大学录取为准）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6"/>
        <w:gridCol w:w="1978"/>
        <w:gridCol w:w="913"/>
        <w:gridCol w:w="2140"/>
        <w:gridCol w:w="1885"/>
      </w:tblGrid>
      <w:tr w:rsidR="00EA4BD6" w:rsidRPr="00BF7886" w:rsidTr="00EA4BD6">
        <w:trPr>
          <w:trHeight w:val="20"/>
          <w:tblHeader/>
        </w:trPr>
        <w:tc>
          <w:tcPr>
            <w:tcW w:w="1529" w:type="pct"/>
            <w:shd w:val="clear" w:color="auto" w:fill="002060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b/>
                <w:color w:val="FFFFFF"/>
                <w:sz w:val="22"/>
              </w:rPr>
            </w:pPr>
            <w:r w:rsidRPr="00124420">
              <w:rPr>
                <w:rFonts w:ascii="Arial" w:eastAsia="幼圆" w:hAnsi="Arial" w:cs="Arial"/>
                <w:b/>
                <w:color w:val="FFFFFF"/>
                <w:sz w:val="22"/>
              </w:rPr>
              <w:t>专业</w:t>
            </w:r>
          </w:p>
        </w:tc>
        <w:tc>
          <w:tcPr>
            <w:tcW w:w="993" w:type="pct"/>
            <w:shd w:val="clear" w:color="auto" w:fill="002060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b/>
                <w:color w:val="FFFFFF"/>
                <w:sz w:val="22"/>
              </w:rPr>
            </w:pPr>
            <w:r w:rsidRPr="00124420">
              <w:rPr>
                <w:rFonts w:ascii="Arial" w:eastAsia="幼圆" w:hAnsi="Arial" w:cs="Arial"/>
                <w:b/>
                <w:color w:val="FFFFFF"/>
                <w:sz w:val="22"/>
              </w:rPr>
              <w:t>学历</w:t>
            </w:r>
          </w:p>
        </w:tc>
        <w:tc>
          <w:tcPr>
            <w:tcW w:w="458" w:type="pct"/>
            <w:shd w:val="clear" w:color="auto" w:fill="002060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b/>
                <w:color w:val="FFFFFF"/>
                <w:sz w:val="22"/>
              </w:rPr>
            </w:pPr>
            <w:r w:rsidRPr="00124420">
              <w:rPr>
                <w:rFonts w:ascii="Arial" w:eastAsia="幼圆" w:hAnsi="Arial" w:cs="Arial"/>
                <w:b/>
                <w:color w:val="FFFFFF"/>
                <w:sz w:val="22"/>
              </w:rPr>
              <w:t>学制</w:t>
            </w:r>
          </w:p>
        </w:tc>
        <w:tc>
          <w:tcPr>
            <w:tcW w:w="1074" w:type="pct"/>
            <w:shd w:val="clear" w:color="auto" w:fill="002060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b/>
                <w:color w:val="FFFFFF"/>
                <w:sz w:val="22"/>
              </w:rPr>
            </w:pPr>
            <w:r w:rsidRPr="00124420">
              <w:rPr>
                <w:rFonts w:ascii="Arial" w:eastAsia="幼圆" w:hAnsi="Arial" w:cs="Arial"/>
                <w:b/>
                <w:color w:val="FFFFFF"/>
                <w:sz w:val="22"/>
              </w:rPr>
              <w:t>学费</w:t>
            </w:r>
          </w:p>
        </w:tc>
        <w:tc>
          <w:tcPr>
            <w:tcW w:w="946" w:type="pct"/>
            <w:shd w:val="clear" w:color="auto" w:fill="002060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b/>
                <w:color w:val="FFFFFF"/>
                <w:sz w:val="22"/>
              </w:rPr>
            </w:pPr>
            <w:r w:rsidRPr="00124420">
              <w:rPr>
                <w:rFonts w:ascii="Arial" w:eastAsia="幼圆" w:hAnsi="Arial" w:cs="Arial"/>
                <w:b/>
                <w:color w:val="FFFFFF"/>
                <w:sz w:val="22"/>
              </w:rPr>
              <w:t>注册费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经济学</w:t>
            </w:r>
          </w:p>
        </w:tc>
        <w:tc>
          <w:tcPr>
            <w:tcW w:w="993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本科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BA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工商管理</w:t>
            </w:r>
          </w:p>
        </w:tc>
        <w:tc>
          <w:tcPr>
            <w:tcW w:w="993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本科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BA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计算机科学</w:t>
            </w:r>
          </w:p>
        </w:tc>
        <w:tc>
          <w:tcPr>
            <w:tcW w:w="993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本科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BA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>
              <w:rPr>
                <w:rFonts w:ascii="Arial" w:eastAsia="幼圆" w:hAnsi="Arial" w:cs="Arial" w:hint="eastAsia"/>
                <w:sz w:val="22"/>
                <w:szCs w:val="22"/>
              </w:rPr>
              <w:t>计算机科学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EA4BD6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EA4BD6">
              <w:rPr>
                <w:rFonts w:ascii="Arial" w:eastAsia="幼圆" w:hAnsi="Arial" w:cs="Arial"/>
                <w:sz w:val="22"/>
                <w:szCs w:val="22"/>
              </w:rPr>
              <w:t>生态水文学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EA4BD6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EA4BD6">
              <w:rPr>
                <w:rFonts w:ascii="Arial" w:eastAsia="幼圆" w:hAnsi="Arial" w:cs="Arial"/>
                <w:sz w:val="22"/>
                <w:szCs w:val="22"/>
              </w:rPr>
              <w:t>信息学与计量经济学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EA4BD6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EA4BD6">
              <w:rPr>
                <w:rFonts w:ascii="Arial" w:eastAsia="幼圆" w:hAnsi="Arial" w:cs="Arial"/>
                <w:sz w:val="22"/>
                <w:szCs w:val="22"/>
              </w:rPr>
              <w:t>国际性别研究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EA4BD6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EA4BD6">
              <w:rPr>
                <w:rFonts w:ascii="Arial" w:eastAsia="幼圆" w:hAnsi="Arial" w:cs="Arial"/>
                <w:sz w:val="22"/>
                <w:szCs w:val="22"/>
              </w:rPr>
              <w:t>美国研究与大众媒体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EA4BD6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EA4BD6">
              <w:rPr>
                <w:rFonts w:ascii="Arial" w:eastAsia="幼圆" w:hAnsi="Arial" w:cs="Arial"/>
                <w:sz w:val="22"/>
                <w:szCs w:val="22"/>
              </w:rPr>
              <w:t>国际市场营销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  <w:tr w:rsidR="00EA4BD6" w:rsidRPr="00980ACA" w:rsidTr="00EA4B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20"/>
        </w:tblPrEx>
        <w:tc>
          <w:tcPr>
            <w:tcW w:w="1529" w:type="pct"/>
            <w:shd w:val="clear" w:color="auto" w:fill="auto"/>
            <w:vAlign w:val="center"/>
          </w:tcPr>
          <w:p w:rsidR="00EA4BD6" w:rsidRPr="00EA4BD6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EA4BD6">
              <w:rPr>
                <w:rFonts w:ascii="Arial" w:eastAsia="幼圆" w:hAnsi="Arial" w:cs="Arial"/>
                <w:sz w:val="22"/>
                <w:szCs w:val="22"/>
              </w:rPr>
              <w:t>行政管理</w:t>
            </w:r>
          </w:p>
        </w:tc>
        <w:tc>
          <w:tcPr>
            <w:tcW w:w="993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硕士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（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MA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）</w:t>
            </w:r>
          </w:p>
        </w:tc>
        <w:tc>
          <w:tcPr>
            <w:tcW w:w="458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2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年</w:t>
            </w:r>
          </w:p>
        </w:tc>
        <w:tc>
          <w:tcPr>
            <w:tcW w:w="1074" w:type="pct"/>
            <w:vAlign w:val="center"/>
          </w:tcPr>
          <w:p w:rsidR="00EA4BD6" w:rsidRPr="00124420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124420">
              <w:rPr>
                <w:rFonts w:ascii="Arial" w:eastAsia="幼圆" w:hAnsi="Arial" w:cs="Arial"/>
                <w:sz w:val="22"/>
                <w:szCs w:val="22"/>
              </w:rPr>
              <w:t>3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,</w:t>
            </w:r>
            <w:r w:rsidRPr="00124420">
              <w:rPr>
                <w:rFonts w:ascii="Arial" w:eastAsia="幼圆" w:hAnsi="Arial" w:cs="Arial"/>
                <w:sz w:val="22"/>
                <w:szCs w:val="22"/>
              </w:rPr>
              <w:t>000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  <w:tc>
          <w:tcPr>
            <w:tcW w:w="946" w:type="pct"/>
            <w:vAlign w:val="center"/>
          </w:tcPr>
          <w:p w:rsidR="00EA4BD6" w:rsidRPr="00980ACA" w:rsidRDefault="00EA4BD6" w:rsidP="0085061E">
            <w:pPr>
              <w:rPr>
                <w:rFonts w:ascii="Arial" w:eastAsia="幼圆" w:hAnsi="Arial" w:cs="Arial"/>
                <w:sz w:val="22"/>
                <w:szCs w:val="22"/>
              </w:rPr>
            </w:pPr>
            <w:r w:rsidRPr="00980ACA">
              <w:rPr>
                <w:rFonts w:ascii="Arial" w:eastAsia="幼圆" w:hAnsi="Arial" w:cs="Arial"/>
                <w:sz w:val="22"/>
                <w:szCs w:val="22"/>
              </w:rPr>
              <w:t>200</w:t>
            </w:r>
            <w:r w:rsidRPr="00980ACA">
              <w:rPr>
                <w:rFonts w:ascii="Arial" w:eastAsia="幼圆" w:hAnsi="Arial" w:cs="Arial"/>
                <w:sz w:val="22"/>
                <w:szCs w:val="22"/>
              </w:rPr>
              <w:t>欧元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/</w:t>
            </w:r>
            <w:r>
              <w:rPr>
                <w:rFonts w:ascii="Arial" w:eastAsia="幼圆" w:hAnsi="Arial" w:cs="Arial" w:hint="eastAsia"/>
                <w:sz w:val="22"/>
                <w:szCs w:val="22"/>
              </w:rPr>
              <w:t>年</w:t>
            </w:r>
          </w:p>
        </w:tc>
      </w:tr>
    </w:tbl>
    <w:p w:rsidR="007465AE" w:rsidRPr="007465AE" w:rsidRDefault="007465AE" w:rsidP="007465AE">
      <w:pPr>
        <w:tabs>
          <w:tab w:val="left" w:pos="636"/>
        </w:tabs>
        <w:spacing w:line="360" w:lineRule="auto"/>
        <w:rPr>
          <w:rFonts w:ascii="Arial" w:eastAsia="幼圆" w:hAnsi="Arial" w:cs="Arial"/>
          <w:sz w:val="22"/>
          <w:szCs w:val="22"/>
        </w:rPr>
      </w:pPr>
    </w:p>
    <w:sectPr w:rsidR="007465AE" w:rsidRPr="007465AE" w:rsidSect="00867665">
      <w:headerReference w:type="default" r:id="rId12"/>
      <w:pgSz w:w="11906" w:h="16838"/>
      <w:pgMar w:top="1440" w:right="1080" w:bottom="1440" w:left="1080" w:header="567" w:footer="47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8FB" w:rsidRDefault="00F308FB" w:rsidP="008568F6">
      <w:r>
        <w:separator/>
      </w:r>
    </w:p>
  </w:endnote>
  <w:endnote w:type="continuationSeparator" w:id="1">
    <w:p w:rsidR="00F308FB" w:rsidRDefault="00F308FB" w:rsidP="00856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8FB" w:rsidRDefault="00F308FB" w:rsidP="008568F6">
      <w:r>
        <w:separator/>
      </w:r>
    </w:p>
  </w:footnote>
  <w:footnote w:type="continuationSeparator" w:id="1">
    <w:p w:rsidR="00F308FB" w:rsidRDefault="00F308FB" w:rsidP="00856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8F6" w:rsidRPr="008568F6" w:rsidRDefault="008568F6" w:rsidP="008568F6">
    <w:pPr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2176"/>
    <w:multiLevelType w:val="hybridMultilevel"/>
    <w:tmpl w:val="B34E4196"/>
    <w:lvl w:ilvl="0" w:tplc="AC06CC70">
      <w:start w:val="1"/>
      <w:numFmt w:val="bullet"/>
      <w:lvlText w:val=""/>
      <w:lvlJc w:val="left"/>
      <w:pPr>
        <w:ind w:left="4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4" w:hanging="420"/>
      </w:pPr>
      <w:rPr>
        <w:rFonts w:ascii="Wingdings" w:hAnsi="Wingdings" w:hint="default"/>
      </w:rPr>
    </w:lvl>
  </w:abstractNum>
  <w:abstractNum w:abstractNumId="1">
    <w:nsid w:val="17D4463C"/>
    <w:multiLevelType w:val="multilevel"/>
    <w:tmpl w:val="4BA2E9E4"/>
    <w:lvl w:ilvl="0">
      <w:start w:val="1"/>
      <w:numFmt w:val="bullet"/>
      <w:lvlText w:val="-"/>
      <w:lvlJc w:val="left"/>
      <w:pPr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8912EF9"/>
    <w:multiLevelType w:val="hybridMultilevel"/>
    <w:tmpl w:val="69A8EBA8"/>
    <w:lvl w:ilvl="0" w:tplc="AC06CC7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A6610B"/>
    <w:multiLevelType w:val="hybridMultilevel"/>
    <w:tmpl w:val="70C47728"/>
    <w:lvl w:ilvl="0" w:tplc="AC06CC7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2C191F"/>
    <w:multiLevelType w:val="hybridMultilevel"/>
    <w:tmpl w:val="CE24F102"/>
    <w:lvl w:ilvl="0" w:tplc="5FCECE6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D0295F"/>
    <w:multiLevelType w:val="hybridMultilevel"/>
    <w:tmpl w:val="D354D46C"/>
    <w:lvl w:ilvl="0" w:tplc="AC06CC7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995052"/>
    <w:multiLevelType w:val="hybridMultilevel"/>
    <w:tmpl w:val="38209D4E"/>
    <w:lvl w:ilvl="0" w:tplc="AC06CC7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  <w:color w:val="00206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D6B19D9"/>
    <w:multiLevelType w:val="multilevel"/>
    <w:tmpl w:val="6F2E92A4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323B35C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378E7B13"/>
    <w:multiLevelType w:val="multilevel"/>
    <w:tmpl w:val="0AEC6F5A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B822741"/>
    <w:multiLevelType w:val="multilevel"/>
    <w:tmpl w:val="33FCC5C4"/>
    <w:lvl w:ilvl="0">
      <w:start w:val="1"/>
      <w:numFmt w:val="bullet"/>
      <w:lvlText w:val="-"/>
      <w:lvlJc w:val="left"/>
      <w:pPr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5A4146D5"/>
    <w:multiLevelType w:val="multilevel"/>
    <w:tmpl w:val="5510BA1E"/>
    <w:lvl w:ilvl="0">
      <w:start w:val="1"/>
      <w:numFmt w:val="bullet"/>
      <w:lvlText w:val="•"/>
      <w:lvlJc w:val="left"/>
      <w:pPr>
        <w:ind w:left="425" w:hanging="425"/>
      </w:pPr>
      <w:rPr>
        <w:rFonts w:ascii="宋体" w:eastAsia="宋体" w:hAnsi="宋体" w:hint="eastAsia"/>
        <w:color w:val="002060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606976D5"/>
    <w:multiLevelType w:val="hybridMultilevel"/>
    <w:tmpl w:val="CCD80804"/>
    <w:lvl w:ilvl="0" w:tplc="262A7A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E94DA7"/>
    <w:multiLevelType w:val="multilevel"/>
    <w:tmpl w:val="6F2E92A4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6CF70D05"/>
    <w:multiLevelType w:val="multilevel"/>
    <w:tmpl w:val="6F2E92A4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6D3028FC"/>
    <w:multiLevelType w:val="hybridMultilevel"/>
    <w:tmpl w:val="8996BF48"/>
    <w:lvl w:ilvl="0" w:tplc="0792CD38">
      <w:start w:val="1"/>
      <w:numFmt w:val="bullet"/>
      <w:lvlText w:val="―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756586"/>
    <w:multiLevelType w:val="hybridMultilevel"/>
    <w:tmpl w:val="2AC6499E"/>
    <w:lvl w:ilvl="0" w:tplc="5FCECE6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5A101BB"/>
    <w:multiLevelType w:val="multilevel"/>
    <w:tmpl w:val="069A90BC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7BB23A9F"/>
    <w:multiLevelType w:val="hybridMultilevel"/>
    <w:tmpl w:val="4B7C4D38"/>
    <w:lvl w:ilvl="0" w:tplc="97DEB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206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4"/>
  </w:num>
  <w:num w:numId="5">
    <w:abstractNumId w:val="7"/>
  </w:num>
  <w:num w:numId="6">
    <w:abstractNumId w:val="12"/>
  </w:num>
  <w:num w:numId="7">
    <w:abstractNumId w:val="13"/>
  </w:num>
  <w:num w:numId="8">
    <w:abstractNumId w:val="11"/>
  </w:num>
  <w:num w:numId="9">
    <w:abstractNumId w:val="10"/>
  </w:num>
  <w:num w:numId="10">
    <w:abstractNumId w:val="4"/>
  </w:num>
  <w:num w:numId="11">
    <w:abstractNumId w:val="16"/>
  </w:num>
  <w:num w:numId="12">
    <w:abstractNumId w:val="1"/>
  </w:num>
  <w:num w:numId="13">
    <w:abstractNumId w:val="5"/>
  </w:num>
  <w:num w:numId="14">
    <w:abstractNumId w:val="18"/>
  </w:num>
  <w:num w:numId="15">
    <w:abstractNumId w:val="15"/>
  </w:num>
  <w:num w:numId="16">
    <w:abstractNumId w:val="0"/>
  </w:num>
  <w:num w:numId="17">
    <w:abstractNumId w:val="6"/>
  </w:num>
  <w:num w:numId="18">
    <w:abstractNumId w:val="2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F8B"/>
    <w:rsid w:val="00031AB9"/>
    <w:rsid w:val="00182B8A"/>
    <w:rsid w:val="00186E75"/>
    <w:rsid w:val="002703E7"/>
    <w:rsid w:val="0029230A"/>
    <w:rsid w:val="002B0CF0"/>
    <w:rsid w:val="00314FB4"/>
    <w:rsid w:val="003E31E2"/>
    <w:rsid w:val="00464355"/>
    <w:rsid w:val="007465AE"/>
    <w:rsid w:val="0076728D"/>
    <w:rsid w:val="007754F3"/>
    <w:rsid w:val="007A4704"/>
    <w:rsid w:val="007B7879"/>
    <w:rsid w:val="007C13DD"/>
    <w:rsid w:val="00843AA5"/>
    <w:rsid w:val="008568F6"/>
    <w:rsid w:val="00867665"/>
    <w:rsid w:val="0090738C"/>
    <w:rsid w:val="009E6063"/>
    <w:rsid w:val="00A4003F"/>
    <w:rsid w:val="00AA3071"/>
    <w:rsid w:val="00AA44D7"/>
    <w:rsid w:val="00B17F49"/>
    <w:rsid w:val="00B36CB6"/>
    <w:rsid w:val="00B577C2"/>
    <w:rsid w:val="00B670F6"/>
    <w:rsid w:val="00B81705"/>
    <w:rsid w:val="00C01BFE"/>
    <w:rsid w:val="00C04309"/>
    <w:rsid w:val="00C369F7"/>
    <w:rsid w:val="00C90450"/>
    <w:rsid w:val="00D06F32"/>
    <w:rsid w:val="00D10452"/>
    <w:rsid w:val="00D76038"/>
    <w:rsid w:val="00DA4F8B"/>
    <w:rsid w:val="00DD740C"/>
    <w:rsid w:val="00E056AB"/>
    <w:rsid w:val="00E62379"/>
    <w:rsid w:val="00E6591D"/>
    <w:rsid w:val="00E75C8A"/>
    <w:rsid w:val="00EA4BD6"/>
    <w:rsid w:val="00F308FB"/>
    <w:rsid w:val="00F8735F"/>
    <w:rsid w:val="00FB12DA"/>
    <w:rsid w:val="00FF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1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03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56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68F6"/>
    <w:rPr>
      <w:kern w:val="2"/>
      <w:sz w:val="18"/>
      <w:szCs w:val="18"/>
    </w:rPr>
  </w:style>
  <w:style w:type="paragraph" w:styleId="a5">
    <w:name w:val="footer"/>
    <w:basedOn w:val="a"/>
    <w:link w:val="Char0"/>
    <w:rsid w:val="00856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68F6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7465AE"/>
    <w:pPr>
      <w:ind w:firstLineChars="200" w:firstLine="420"/>
    </w:pPr>
  </w:style>
  <w:style w:type="paragraph" w:styleId="a7">
    <w:name w:val="Balloon Text"/>
    <w:basedOn w:val="a"/>
    <w:link w:val="Char1"/>
    <w:rsid w:val="007465AE"/>
    <w:rPr>
      <w:sz w:val="18"/>
      <w:szCs w:val="18"/>
    </w:rPr>
  </w:style>
  <w:style w:type="character" w:customStyle="1" w:styleId="Char1">
    <w:name w:val="批注框文本 Char"/>
    <w:basedOn w:val="a0"/>
    <w:link w:val="a7"/>
    <w:rsid w:val="007465AE"/>
    <w:rPr>
      <w:kern w:val="2"/>
      <w:sz w:val="18"/>
      <w:szCs w:val="18"/>
    </w:rPr>
  </w:style>
  <w:style w:type="paragraph" w:customStyle="1" w:styleId="Default">
    <w:name w:val="Default"/>
    <w:rsid w:val="007465AE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9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4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8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59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647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49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0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89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957</Words>
  <Characters>369</Characters>
  <Application>Microsoft Office Word</Application>
  <DocSecurity>0</DocSecurity>
  <Lines>3</Lines>
  <Paragraphs>2</Paragraphs>
  <ScaleCrop>false</ScaleCrop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 Cong</cp:lastModifiedBy>
  <cp:revision>5</cp:revision>
  <cp:lastPrinted>2015-09-18T13:42:00Z</cp:lastPrinted>
  <dcterms:created xsi:type="dcterms:W3CDTF">2015-04-17T16:44:00Z</dcterms:created>
  <dcterms:modified xsi:type="dcterms:W3CDTF">2015-11-03T11:18:00Z</dcterms:modified>
</cp:coreProperties>
</file>